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附件：服务内容一览表</w:t>
      </w:r>
    </w:p>
    <w:tbl>
      <w:tblPr>
        <w:tblStyle w:val="6"/>
        <w:tblpPr w:leftFromText="180" w:rightFromText="180" w:vertAnchor="text" w:horzAnchor="page" w:tblpX="1024" w:tblpY="597"/>
        <w:tblOverlap w:val="never"/>
        <w:tblW w:w="103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590"/>
        <w:gridCol w:w="1260"/>
        <w:gridCol w:w="4560"/>
        <w:gridCol w:w="870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维保人员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工作内容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lang w:bidi="ar"/>
              </w:rPr>
              <w:t>年度大修</w:t>
            </w:r>
            <w:r>
              <w:rPr>
                <w:rStyle w:val="12"/>
                <w:rFonts w:hint="default"/>
                <w:color w:val="0000FF"/>
                <w:lang w:bidi="ar"/>
              </w:rPr>
              <w:br w:type="textWrapping"/>
            </w:r>
            <w:r>
              <w:rPr>
                <w:rStyle w:val="12"/>
                <w:rFonts w:hint="default"/>
                <w:color w:val="0000FF"/>
                <w:lang w:bidi="ar"/>
              </w:rPr>
              <w:t>(</w:t>
            </w:r>
            <w:r>
              <w:rPr>
                <w:rStyle w:val="13"/>
                <w:rFonts w:hint="default"/>
                <w:color w:val="0000FF"/>
                <w:lang w:bidi="ar"/>
              </w:rPr>
              <w:t>7天</w:t>
            </w:r>
            <w:r>
              <w:rPr>
                <w:rStyle w:val="12"/>
                <w:rFonts w:hint="default"/>
                <w:color w:val="0000FF"/>
                <w:lang w:bidi="ar"/>
              </w:rPr>
              <w:t>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Style w:val="13"/>
                <w:rFonts w:hint="default"/>
                <w:color w:val="0000FF"/>
                <w:lang w:bidi="ar"/>
              </w:rPr>
              <w:t>1位机械工程师，1位高级技工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1.</w:t>
            </w: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18台生物安全柜设备</w:t>
            </w:r>
            <w:r>
              <w:rPr>
                <w:rStyle w:val="13"/>
                <w:rFonts w:hint="default"/>
                <w:color w:val="0000FF"/>
                <w:lang w:bidi="ar"/>
              </w:rPr>
              <w:t>维修、保养，为第三方复检验证工作做好准备</w:t>
            </w:r>
            <w:r>
              <w:rPr>
                <w:rStyle w:val="12"/>
                <w:rFonts w:hint="default"/>
                <w:color w:val="0000FF"/>
                <w:lang w:bidi="ar"/>
              </w:rPr>
              <w:br w:type="textWrapping"/>
            </w:r>
            <w:r>
              <w:rPr>
                <w:rStyle w:val="12"/>
                <w:rFonts w:hint="default"/>
                <w:color w:val="0000FF"/>
                <w:lang w:bidi="ar"/>
              </w:rPr>
              <w:t>2.</w:t>
            </w:r>
            <w:r>
              <w:rPr>
                <w:rStyle w:val="13"/>
                <w:rFonts w:hint="default"/>
                <w:color w:val="0000FF"/>
                <w:lang w:bidi="ar"/>
              </w:rPr>
              <w:t>全程保驾护航，配合完成第三方复检验证工作及时处理突发问题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18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Style w:val="13"/>
                <w:rFonts w:hint="default"/>
                <w:color w:val="0000FF"/>
                <w:lang w:bidi="ar"/>
              </w:rPr>
              <w:t>更换的零配件另行收费。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 xml:space="preserve">现场应急响应 </w:t>
            </w: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br w:type="textWrapping"/>
            </w: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(4</w:t>
            </w: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h电话响应，72h现场响应</w:t>
            </w: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1位高级</w:t>
            </w: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机械</w:t>
            </w: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工程师</w:t>
            </w:r>
            <w:r>
              <w:rPr>
                <w:rStyle w:val="13"/>
                <w:rFonts w:hint="default"/>
                <w:color w:val="0000FF"/>
                <w:lang w:bidi="ar"/>
              </w:rPr>
              <w:t>，1位高级技工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  <w:t>1.解决处理业主急需的问题。</w:t>
            </w: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2.解决仪器出现的任何故障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sz w:val="20"/>
              </w:rPr>
              <w:t>检测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sz w:val="20"/>
              </w:rPr>
              <w:t>检测工程师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sz w:val="20"/>
              </w:rPr>
              <w:t>对仪器进行一次检测，三次上门维修，对操作人员进行现场操作及保养培训（检测项目包含：主机环境、主机电力、外观检查、风速测量、过滤器测定等）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sz w:val="20"/>
              </w:rPr>
              <w:t>定期巡检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lang w:bidi="ar"/>
              </w:rPr>
              <w:t>设备定期巡检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lang w:bidi="ar"/>
              </w:rPr>
              <w:t>（每季度一次，一次2天）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lang w:bidi="ar"/>
              </w:rPr>
              <w:t>每季度会派1名高级工程师对设备进行巡检，对可能存在设备故障点进行维护。巡检时间为</w:t>
            </w:r>
            <w:r>
              <w:rPr>
                <w:rStyle w:val="12"/>
                <w:rFonts w:hint="default"/>
                <w:color w:val="0000FF"/>
                <w:lang w:bidi="ar"/>
              </w:rPr>
              <w:t>2-3</w:t>
            </w:r>
            <w:r>
              <w:rPr>
                <w:rStyle w:val="13"/>
                <w:rFonts w:hint="default"/>
                <w:color w:val="0000FF"/>
                <w:lang w:bidi="ar"/>
              </w:rPr>
              <w:t>天。</w:t>
            </w:r>
            <w:r>
              <w:rPr>
                <w:rStyle w:val="13"/>
                <w:rFonts w:hint="default"/>
                <w:color w:val="0000FF"/>
                <w:lang w:bidi="ar"/>
              </w:rPr>
              <w:br w:type="textWrapping"/>
            </w:r>
            <w:r>
              <w:rPr>
                <w:rStyle w:val="13"/>
                <w:rFonts w:hint="default"/>
                <w:color w:val="0000FF"/>
                <w:lang w:bidi="ar"/>
              </w:rPr>
              <w:t>1.对设备的软硬件检查、程序等的检查。</w:t>
            </w:r>
            <w:r>
              <w:rPr>
                <w:rStyle w:val="13"/>
                <w:rFonts w:hint="default"/>
                <w:color w:val="0000FF"/>
                <w:lang w:bidi="ar"/>
              </w:rPr>
              <w:br w:type="textWrapping"/>
            </w:r>
            <w:r>
              <w:rPr>
                <w:rStyle w:val="13"/>
                <w:rFonts w:hint="default"/>
                <w:color w:val="0000FF"/>
                <w:lang w:bidi="ar"/>
              </w:rPr>
              <w:t>2.对现场设备巡检，及时发现问题、解决问题。</w:t>
            </w:r>
            <w:r>
              <w:rPr>
                <w:rStyle w:val="13"/>
                <w:rFonts w:hint="default"/>
                <w:color w:val="0000FF"/>
                <w:lang w:bidi="ar"/>
              </w:rPr>
              <w:br w:type="textWrapping"/>
            </w:r>
            <w:r>
              <w:rPr>
                <w:rStyle w:val="13"/>
                <w:rFonts w:hint="default"/>
                <w:color w:val="0000FF"/>
                <w:lang w:bidi="ar"/>
              </w:rPr>
              <w:t>3.对业主提出的问题，进行解决或专业的解释和建议。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kern w:val="0"/>
                <w:sz w:val="20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sz w:val="20"/>
              </w:rPr>
              <w:t>优惠服务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sz w:val="20"/>
              </w:rPr>
              <w:t>---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hint="eastAsia" w:ascii="Arial" w:hAnsi="Arial" w:cs="Arial"/>
                <w:color w:val="0000FF"/>
                <w:sz w:val="20"/>
              </w:rPr>
              <w:t>购买配件、耗材无优惠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color w:val="0000FF"/>
                <w:kern w:val="0"/>
                <w:sz w:val="20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>
      <w:pPr>
        <w:pStyle w:val="2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表1</w:t>
      </w:r>
    </w:p>
    <w:p>
      <w:pPr>
        <w:pStyle w:val="2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表2</w:t>
      </w:r>
    </w:p>
    <w:tbl>
      <w:tblPr>
        <w:tblStyle w:val="6"/>
        <w:tblW w:w="9056" w:type="dxa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638"/>
        <w:gridCol w:w="822"/>
        <w:gridCol w:w="3392"/>
        <w:gridCol w:w="1221"/>
        <w:gridCol w:w="1372"/>
        <w:gridCol w:w="1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2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93" w:rightChars="92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零件号</w:t>
            </w:r>
          </w:p>
        </w:tc>
        <w:tc>
          <w:tcPr>
            <w:tcW w:w="339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名称、内容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规格、型号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生物安全柜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主机环境（温湿度、洁净度、水平等）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主机电力（电压、频率、电源线路）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主机支架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检查、维修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紫外消毒灯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检查、更换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日光灯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检查、更换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自带插座的通电开关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检查、更换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主机摆放位置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工作区排水阀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工作区气、水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是否连接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前操作可视窗微控开关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各功能键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检进出风口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主控板及相关部件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各报警点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联锁装置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显示面板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照度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根据需求而定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噪音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根据需求而定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烟雾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根据需求而定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风速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过滤器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检测、更换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前玻璃门驱动装置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第三方检测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配合完成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其他优惠服务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非必须提供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设备说明书（操作手册、操作规程）规定的其它需要维护保养的内容以及单位本部维护标准</w:t>
            </w:r>
          </w:p>
        </w:tc>
      </w:tr>
    </w:tbl>
    <w:p>
      <w:pPr>
        <w:pStyle w:val="2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25"/>
    <w:rsid w:val="00133A00"/>
    <w:rsid w:val="001E1325"/>
    <w:rsid w:val="00244667"/>
    <w:rsid w:val="002C0904"/>
    <w:rsid w:val="00390A54"/>
    <w:rsid w:val="003F0860"/>
    <w:rsid w:val="0040467D"/>
    <w:rsid w:val="004859D3"/>
    <w:rsid w:val="004E673A"/>
    <w:rsid w:val="00561076"/>
    <w:rsid w:val="006A5490"/>
    <w:rsid w:val="00827417"/>
    <w:rsid w:val="00995EF0"/>
    <w:rsid w:val="00B54BFD"/>
    <w:rsid w:val="00B75FF6"/>
    <w:rsid w:val="00BF6C93"/>
    <w:rsid w:val="00CE6263"/>
    <w:rsid w:val="00D16A4F"/>
    <w:rsid w:val="00D44438"/>
    <w:rsid w:val="00E00452"/>
    <w:rsid w:val="00E7342C"/>
    <w:rsid w:val="00EC00A4"/>
    <w:rsid w:val="00EE6CCA"/>
    <w:rsid w:val="00F41705"/>
    <w:rsid w:val="00FD7C09"/>
    <w:rsid w:val="7ED2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日期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1635</Characters>
  <Lines>13</Lines>
  <Paragraphs>3</Paragraphs>
  <TotalTime>42</TotalTime>
  <ScaleCrop>false</ScaleCrop>
  <LinksUpToDate>false</LinksUpToDate>
  <CharactersWithSpaces>1918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2021-06-28T11:06:00Z</dcterms:created>
  <dc:creator>zhx</dc:creator>
  <cp:lastModifiedBy>Ryan Zhang</cp:lastModifiedBy>
  <dcterms:modified xsi:type="dcterms:W3CDTF">2021-07-07T04:24:16Z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13674EC549A54E859EAB8A1486B2967F</vt:lpwstr>
  </property>
</Properties>
</file>